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04" w:type="pct"/>
        <w:tblInd w:w="80" w:type="dxa"/>
        <w:tblLook w:val="04A0" w:firstRow="1" w:lastRow="0" w:firstColumn="1" w:lastColumn="0" w:noHBand="0" w:noVBand="1"/>
      </w:tblPr>
      <w:tblGrid>
        <w:gridCol w:w="2848"/>
        <w:gridCol w:w="3524"/>
        <w:gridCol w:w="1986"/>
      </w:tblGrid>
      <w:tr w:rsidR="004A33E9" w:rsidRPr="00DD0345" w:rsidTr="00F42547">
        <w:trPr>
          <w:trHeight w:val="39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widowControl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附件：</w:t>
            </w:r>
            <w:bookmarkStart w:id="0" w:name="_GoBack"/>
            <w:bookmarkEnd w:id="0"/>
          </w:p>
          <w:p w:rsidR="004A33E9" w:rsidRPr="00DD0345" w:rsidRDefault="004A33E9" w:rsidP="00F42547">
            <w:pPr>
              <w:adjustRightInd w:val="0"/>
              <w:snapToGrid w:val="0"/>
              <w:spacing w:line="540" w:lineRule="exact"/>
              <w:jc w:val="center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表</w:t>
            </w:r>
            <w:r w:rsidRPr="00393917">
              <w:rPr>
                <w:rFonts w:ascii="Times New Roman" w:eastAsia="方正仿宋简体" w:hAnsi="Times New Roman"/>
                <w:b/>
                <w:sz w:val="28"/>
                <w:szCs w:val="24"/>
              </w:rPr>
              <w:t>1</w:t>
            </w: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、</w:t>
            </w:r>
            <w:r>
              <w:rPr>
                <w:rFonts w:ascii="Times New Roman" w:eastAsia="方正仿宋简体" w:hAnsi="Times New Roman"/>
                <w:b/>
                <w:sz w:val="28"/>
                <w:szCs w:val="24"/>
              </w:rPr>
              <w:t>2018</w:t>
            </w: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年度</w:t>
            </w:r>
            <w:r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综合奖</w:t>
            </w: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白金奖、金奖</w:t>
            </w:r>
          </w:p>
        </w:tc>
      </w:tr>
      <w:tr w:rsidR="004A33E9" w:rsidRPr="00E90218" w:rsidTr="00F42547">
        <w:trPr>
          <w:trHeight w:val="285"/>
        </w:trPr>
        <w:tc>
          <w:tcPr>
            <w:tcW w:w="17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4F81BD" w:themeFill="accent1"/>
            <w:vAlign w:val="center"/>
            <w:hideMark/>
          </w:tcPr>
          <w:p w:rsidR="004A33E9" w:rsidRPr="00E90218" w:rsidRDefault="004A33E9" w:rsidP="00F42547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E90218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奖项</w:t>
            </w: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F81BD" w:themeFill="accent1"/>
            <w:vAlign w:val="center"/>
            <w:hideMark/>
          </w:tcPr>
          <w:p w:rsidR="004A33E9" w:rsidRPr="00E90218" w:rsidRDefault="004A33E9" w:rsidP="00F42547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会员名称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F81BD" w:themeFill="accent1"/>
            <w:vAlign w:val="center"/>
            <w:hideMark/>
          </w:tcPr>
          <w:p w:rsidR="004A33E9" w:rsidRPr="00E90218" w:rsidRDefault="004A33E9" w:rsidP="00F42547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E90218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会员类型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A33E9" w:rsidRPr="00DD0345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综合奖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白金奖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br/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（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15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名）</w:t>
            </w: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上海东证期货有限公司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光大期货有限公司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银河期货有限公司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海通期货股份有限公司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国泰君安期货有限公司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招商期货有限公司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方正中期期货有限公司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鲁证期货股份有限公司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广发期货有限公司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中信期货有限公司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南华期货股份有限公司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浙商期货有限公司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永安期货股份有限公司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Pr="0095797C" w:rsidRDefault="004A33E9" w:rsidP="00F42547">
            <w:pPr>
              <w:jc w:val="center"/>
            </w:pPr>
            <w:r w:rsidRPr="0095797C">
              <w:rPr>
                <w:rFonts w:hint="eastAsia"/>
              </w:rPr>
              <w:t>兴证期货有限公司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4A33E9" w:rsidRDefault="004A33E9" w:rsidP="00F42547">
            <w:pPr>
              <w:jc w:val="center"/>
            </w:pPr>
            <w:r w:rsidRPr="0095797C">
              <w:rPr>
                <w:rFonts w:hint="eastAsia"/>
              </w:rPr>
              <w:t>华泰期货有限公司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E90218" w:rsidTr="00F42547">
        <w:trPr>
          <w:trHeight w:val="285"/>
        </w:trPr>
        <w:tc>
          <w:tcPr>
            <w:tcW w:w="17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4F81BD" w:themeFill="accent1"/>
            <w:vAlign w:val="center"/>
            <w:hideMark/>
          </w:tcPr>
          <w:p w:rsidR="004A33E9" w:rsidRPr="00E90218" w:rsidRDefault="004A33E9" w:rsidP="00F42547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E90218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奖项</w:t>
            </w: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F81BD" w:themeFill="accent1"/>
            <w:vAlign w:val="center"/>
            <w:hideMark/>
          </w:tcPr>
          <w:p w:rsidR="004A33E9" w:rsidRPr="00E90218" w:rsidRDefault="004A33E9" w:rsidP="00F42547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会员名称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F81BD" w:themeFill="accent1"/>
            <w:vAlign w:val="center"/>
            <w:hideMark/>
          </w:tcPr>
          <w:p w:rsidR="004A33E9" w:rsidRPr="00E90218" w:rsidRDefault="004A33E9" w:rsidP="00F42547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E90218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会员类型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A33E9" w:rsidRPr="00DD0345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综合奖</w:t>
            </w:r>
            <w:r w:rsidRPr="0037788F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金奖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br/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（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25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名）</w:t>
            </w: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国金期货有限责任公司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国海良时期货有限公司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华西期货有限责任公司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信达期货有限公司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华安期货有限责任公司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申银万国期货有限公司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长江期货股份有限公司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新湖期货有限公司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弘业期货股份有限公司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国投安信期货有限公司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宝城期货有限责任公司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中银国际期货有限责任公司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天风期货股份有限公司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徽商期货有限责任公司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宏源期货有限公司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中国国际期货股份有限公司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大有期货有限公司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东吴期货有限公司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中信建投期货有限公司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格林大华期货有限公司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兴业期货有限公司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国贸期货有限公司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西部期货有限公司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中财期货有限公司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D0345" w:rsidTr="00F42547">
        <w:trPr>
          <w:trHeight w:val="390"/>
        </w:trPr>
        <w:tc>
          <w:tcPr>
            <w:tcW w:w="17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 w:rsidRPr="007B7295">
              <w:rPr>
                <w:rFonts w:hint="eastAsia"/>
                <w:color w:val="000000"/>
                <w:sz w:val="22"/>
              </w:rPr>
              <w:t>上海中期期货股份有限公司</w:t>
            </w:r>
          </w:p>
        </w:tc>
        <w:tc>
          <w:tcPr>
            <w:tcW w:w="11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33E9" w:rsidRDefault="004A33E9" w:rsidP="00F42547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</w:t>
            </w:r>
            <w:r>
              <w:rPr>
                <w:color w:val="000000"/>
                <w:sz w:val="22"/>
              </w:rPr>
              <w:t>结算会员</w:t>
            </w:r>
          </w:p>
        </w:tc>
      </w:tr>
    </w:tbl>
    <w:p w:rsidR="004A33E9" w:rsidRPr="00C0706E" w:rsidRDefault="004A33E9" w:rsidP="004A33E9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32"/>
          <w:szCs w:val="32"/>
        </w:rPr>
      </w:pPr>
    </w:p>
    <w:p w:rsidR="004A33E9" w:rsidRPr="00C0706E" w:rsidRDefault="004A33E9" w:rsidP="004A33E9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2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201</w:t>
      </w:r>
      <w:r>
        <w:rPr>
          <w:rFonts w:ascii="Times New Roman" w:eastAsia="方正仿宋简体" w:hAnsi="Times New Roman"/>
          <w:b/>
          <w:sz w:val="28"/>
          <w:szCs w:val="24"/>
        </w:rPr>
        <w:t>8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年度产品</w:t>
      </w:r>
      <w:r>
        <w:rPr>
          <w:rFonts w:ascii="Times New Roman" w:eastAsia="方正仿宋简体" w:hAnsi="Times New Roman" w:hint="eastAsia"/>
          <w:b/>
          <w:sz w:val="28"/>
          <w:szCs w:val="24"/>
        </w:rPr>
        <w:t>拓展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8"/>
        <w:gridCol w:w="25"/>
        <w:gridCol w:w="3519"/>
        <w:gridCol w:w="25"/>
        <w:gridCol w:w="1960"/>
        <w:gridCol w:w="25"/>
      </w:tblGrid>
      <w:tr w:rsidR="004A33E9" w:rsidRPr="00E90218" w:rsidTr="00F4254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Align w:val="center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奖项</w:t>
            </w:r>
          </w:p>
        </w:tc>
        <w:tc>
          <w:tcPr>
            <w:tcW w:w="3544" w:type="dxa"/>
            <w:gridSpan w:val="2"/>
            <w:vAlign w:val="center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名称</w:t>
            </w:r>
          </w:p>
        </w:tc>
        <w:tc>
          <w:tcPr>
            <w:tcW w:w="1985" w:type="dxa"/>
            <w:gridSpan w:val="2"/>
            <w:vAlign w:val="center"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会员类型</w:t>
            </w:r>
          </w:p>
        </w:tc>
      </w:tr>
      <w:tr w:rsidR="004A33E9" w:rsidRPr="00C0706E" w:rsidTr="00F4254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9A003C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产品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拓展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（股指期货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类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1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4A33E9" w:rsidRPr="0063698A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698A">
              <w:rPr>
                <w:rFonts w:hint="eastAsia"/>
              </w:rPr>
              <w:t>中信期货有限公司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Default="004A33E9" w:rsidP="00F425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F42547">
        <w:trPr>
          <w:gridAfter w:val="1"/>
          <w:wAfter w:w="25" w:type="dxa"/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</w:tcPr>
          <w:p w:rsidR="004A33E9" w:rsidRPr="0063698A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698A">
              <w:rPr>
                <w:rFonts w:hint="eastAsia"/>
              </w:rPr>
              <w:t>国泰君安期货有限公司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F4254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4A33E9" w:rsidRPr="0063698A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698A">
              <w:rPr>
                <w:rFonts w:hint="eastAsia"/>
              </w:rPr>
              <w:t>华泰期货有限公司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F42547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</w:tcPr>
          <w:p w:rsidR="004A33E9" w:rsidRPr="0063698A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698A">
              <w:rPr>
                <w:rFonts w:hint="eastAsia"/>
              </w:rPr>
              <w:t>海通期货股份有限公司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F4254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4A33E9" w:rsidRPr="0063698A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698A">
              <w:rPr>
                <w:rFonts w:hint="eastAsia"/>
              </w:rPr>
              <w:t>银河期货有限公司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F42547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</w:tcPr>
          <w:p w:rsidR="004A33E9" w:rsidRPr="0063698A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698A">
              <w:rPr>
                <w:rFonts w:hint="eastAsia"/>
              </w:rPr>
              <w:t>兴证期货有限公司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F4254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4A33E9" w:rsidRPr="0063698A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698A">
              <w:rPr>
                <w:rFonts w:hint="eastAsia"/>
              </w:rPr>
              <w:t>永安期货股份有限公司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F42547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</w:tcPr>
          <w:p w:rsidR="004A33E9" w:rsidRPr="0063698A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698A">
              <w:rPr>
                <w:rFonts w:hint="eastAsia"/>
              </w:rPr>
              <w:t>上海东证期货有限公司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F4254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4A33E9" w:rsidRPr="0063698A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698A">
              <w:rPr>
                <w:rFonts w:hint="eastAsia"/>
              </w:rPr>
              <w:t>广发期货有限公司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F42547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</w:tcPr>
          <w:p w:rsidR="004A33E9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698A">
              <w:rPr>
                <w:rFonts w:hint="eastAsia"/>
              </w:rPr>
              <w:t>申银万国期货有限公司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E90218" w:rsidTr="00F42547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4F81BD" w:themeFill="accent1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color w:val="FFFFFF" w:themeColor="background1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color w:val="FFFFFF" w:themeColor="background1"/>
                <w:sz w:val="22"/>
              </w:rPr>
              <w:t>奖项</w:t>
            </w: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shd w:val="clear" w:color="auto" w:fill="4F81BD" w:themeFill="accent1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</w:pPr>
            <w:r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22"/>
              </w:rPr>
              <w:t>名称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4F81BD" w:themeFill="accent1"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22"/>
              </w:rPr>
              <w:t>会员类型</w:t>
            </w:r>
          </w:p>
        </w:tc>
      </w:tr>
      <w:tr w:rsidR="004A33E9" w:rsidRPr="00DE29D4" w:rsidTr="00F42547">
        <w:tblPrEx>
          <w:jc w:val="left"/>
        </w:tblPrEx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 w:val="restart"/>
            <w:vAlign w:val="center"/>
          </w:tcPr>
          <w:p w:rsidR="004A33E9" w:rsidRPr="009A003C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产品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拓展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4A33E9" w:rsidRPr="009A003C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（国债期货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类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1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</w:tcPr>
          <w:p w:rsidR="004A33E9" w:rsidRPr="000820B2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20B2">
              <w:rPr>
                <w:rFonts w:hint="eastAsia"/>
              </w:rPr>
              <w:t>中信期货有限公司</w:t>
            </w:r>
          </w:p>
        </w:tc>
        <w:tc>
          <w:tcPr>
            <w:tcW w:w="1985" w:type="dxa"/>
            <w:gridSpan w:val="2"/>
          </w:tcPr>
          <w:p w:rsidR="004A33E9" w:rsidRDefault="004A33E9" w:rsidP="00F4254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F42547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4A33E9" w:rsidRPr="000820B2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20B2">
              <w:rPr>
                <w:rFonts w:hint="eastAsia"/>
              </w:rPr>
              <w:t>永安期货股份有限公司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F42547">
        <w:tblPrEx>
          <w:jc w:val="left"/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vAlign w:val="center"/>
            <w:hideMark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</w:tcPr>
          <w:p w:rsidR="004A33E9" w:rsidRPr="000820B2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20B2">
              <w:rPr>
                <w:rFonts w:hint="eastAsia"/>
              </w:rPr>
              <w:t>海通期货股份有限公司</w:t>
            </w:r>
          </w:p>
        </w:tc>
        <w:tc>
          <w:tcPr>
            <w:tcW w:w="1985" w:type="dxa"/>
            <w:gridSpan w:val="2"/>
          </w:tcPr>
          <w:p w:rsidR="004A33E9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F42547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4A33E9" w:rsidRPr="000820B2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20B2">
              <w:rPr>
                <w:rFonts w:hint="eastAsia"/>
              </w:rPr>
              <w:t>国泰君安期货有限公司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F42547">
        <w:tblPrEx>
          <w:jc w:val="left"/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vAlign w:val="center"/>
            <w:hideMark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</w:tcPr>
          <w:p w:rsidR="004A33E9" w:rsidRPr="000820B2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20B2">
              <w:rPr>
                <w:rFonts w:hint="eastAsia"/>
              </w:rPr>
              <w:t>广发期货有限公司</w:t>
            </w:r>
          </w:p>
        </w:tc>
        <w:tc>
          <w:tcPr>
            <w:tcW w:w="1985" w:type="dxa"/>
            <w:gridSpan w:val="2"/>
          </w:tcPr>
          <w:p w:rsidR="004A33E9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F42547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4A33E9" w:rsidRPr="000820B2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20B2">
              <w:rPr>
                <w:rFonts w:hint="eastAsia"/>
              </w:rPr>
              <w:t>银河期货有限公司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F42547">
        <w:tblPrEx>
          <w:jc w:val="left"/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vAlign w:val="center"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</w:tcPr>
          <w:p w:rsidR="004A33E9" w:rsidRPr="000820B2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20B2">
              <w:rPr>
                <w:rFonts w:hint="eastAsia"/>
              </w:rPr>
              <w:t>上海东证期货有限公司</w:t>
            </w:r>
          </w:p>
        </w:tc>
        <w:tc>
          <w:tcPr>
            <w:tcW w:w="1985" w:type="dxa"/>
            <w:gridSpan w:val="2"/>
          </w:tcPr>
          <w:p w:rsidR="004A33E9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F42547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4A33E9" w:rsidRPr="000820B2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20B2">
              <w:rPr>
                <w:rFonts w:hint="eastAsia"/>
              </w:rPr>
              <w:t>华泰期货有限公司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F42547">
        <w:tblPrEx>
          <w:jc w:val="left"/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vAlign w:val="center"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</w:tcPr>
          <w:p w:rsidR="004A33E9" w:rsidRPr="000820B2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820B2">
              <w:rPr>
                <w:rFonts w:hint="eastAsia"/>
              </w:rPr>
              <w:t>平安期货有限公司</w:t>
            </w:r>
          </w:p>
        </w:tc>
        <w:tc>
          <w:tcPr>
            <w:tcW w:w="1985" w:type="dxa"/>
            <w:gridSpan w:val="2"/>
          </w:tcPr>
          <w:p w:rsidR="004A33E9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4A33E9" w:rsidRPr="00DE29D4" w:rsidTr="00F42547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</w:tcPr>
          <w:p w:rsidR="004A33E9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20B2">
              <w:rPr>
                <w:rFonts w:hint="eastAsia"/>
              </w:rPr>
              <w:t>兴证期货有限公司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</w:tbl>
    <w:p w:rsidR="004A33E9" w:rsidRDefault="004A33E9" w:rsidP="004A33E9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3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201</w:t>
      </w:r>
      <w:r>
        <w:rPr>
          <w:rFonts w:ascii="Times New Roman" w:eastAsia="方正仿宋简体" w:hAnsi="Times New Roman"/>
          <w:b/>
          <w:sz w:val="28"/>
          <w:szCs w:val="24"/>
        </w:rPr>
        <w:t>8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</w:t>
      </w:r>
      <w:r>
        <w:rPr>
          <w:rFonts w:ascii="Times New Roman" w:eastAsia="方正仿宋简体" w:hAnsi="Times New Roman"/>
          <w:b/>
          <w:sz w:val="28"/>
          <w:szCs w:val="24"/>
        </w:rPr>
        <w:t>业务</w:t>
      </w:r>
      <w:r>
        <w:rPr>
          <w:rFonts w:ascii="Times New Roman" w:eastAsia="方正仿宋简体" w:hAnsi="Times New Roman" w:hint="eastAsia"/>
          <w:b/>
          <w:sz w:val="28"/>
          <w:szCs w:val="24"/>
        </w:rPr>
        <w:t>创新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1"/>
        <w:gridCol w:w="3472"/>
        <w:gridCol w:w="1985"/>
      </w:tblGrid>
      <w:tr w:rsidR="004A33E9" w:rsidRPr="00E90218" w:rsidTr="00F425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Align w:val="center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奖项</w:t>
            </w:r>
          </w:p>
        </w:tc>
        <w:tc>
          <w:tcPr>
            <w:tcW w:w="3472" w:type="dxa"/>
            <w:vAlign w:val="center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名称</w:t>
            </w:r>
          </w:p>
        </w:tc>
        <w:tc>
          <w:tcPr>
            <w:tcW w:w="1985" w:type="dxa"/>
            <w:vAlign w:val="center"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会员类型</w:t>
            </w:r>
          </w:p>
        </w:tc>
      </w:tr>
      <w:tr w:rsidR="004A33E9" w:rsidRPr="00DE29D4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9A003C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业务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创新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4D2803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15</w:t>
            </w:r>
            <w:r w:rsidRPr="004D2803">
              <w:rPr>
                <w:rFonts w:ascii="Times New Roman" w:eastAsia="方正仿宋简体" w:hAnsi="Times New Roman" w:hint="eastAsia"/>
                <w:sz w:val="28"/>
                <w:szCs w:val="24"/>
              </w:rPr>
              <w:t>名）</w:t>
            </w: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光大期货有限公司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全面结算会员</w:t>
            </w:r>
          </w:p>
        </w:tc>
      </w:tr>
      <w:tr w:rsidR="004A33E9" w:rsidRPr="00DE29D4" w:rsidTr="00F42547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新湖期货有限公司</w:t>
            </w:r>
          </w:p>
        </w:tc>
        <w:tc>
          <w:tcPr>
            <w:tcW w:w="1985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全面结算会员</w:t>
            </w:r>
          </w:p>
        </w:tc>
      </w:tr>
      <w:tr w:rsidR="004A33E9" w:rsidRPr="00DE29D4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中粮期货有限公司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全面结算会员</w:t>
            </w:r>
          </w:p>
        </w:tc>
      </w:tr>
      <w:tr w:rsidR="004A33E9" w:rsidRPr="00DE29D4" w:rsidTr="00F4254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鲁证期货股份有限公司</w:t>
            </w:r>
          </w:p>
        </w:tc>
        <w:tc>
          <w:tcPr>
            <w:tcW w:w="1985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全面结算会员</w:t>
            </w:r>
          </w:p>
        </w:tc>
      </w:tr>
      <w:tr w:rsidR="004A33E9" w:rsidRPr="00DE29D4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南华期货股份有限公司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全面结算会员</w:t>
            </w:r>
          </w:p>
        </w:tc>
      </w:tr>
      <w:tr w:rsidR="004A33E9" w:rsidRPr="00DE29D4" w:rsidTr="00F42547">
        <w:trPr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</w:tcPr>
          <w:p w:rsidR="004A33E9" w:rsidRPr="00B22A3C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海通期货股份有限公司</w:t>
            </w:r>
          </w:p>
        </w:tc>
        <w:tc>
          <w:tcPr>
            <w:tcW w:w="1985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全面结算会员</w:t>
            </w:r>
          </w:p>
        </w:tc>
      </w:tr>
      <w:tr w:rsidR="004A33E9" w:rsidRPr="00DE29D4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银河期货有限公司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全面结算会员</w:t>
            </w:r>
          </w:p>
        </w:tc>
      </w:tr>
      <w:tr w:rsidR="004A33E9" w:rsidRPr="00DE29D4" w:rsidTr="00F4254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永安期货股份有限公司</w:t>
            </w:r>
          </w:p>
        </w:tc>
        <w:tc>
          <w:tcPr>
            <w:tcW w:w="1985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全面结算会员</w:t>
            </w:r>
          </w:p>
        </w:tc>
      </w:tr>
      <w:tr w:rsidR="004A33E9" w:rsidRPr="00DE29D4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国泰君安期货有限公司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全面结算会员</w:t>
            </w:r>
          </w:p>
        </w:tc>
      </w:tr>
      <w:tr w:rsidR="004A33E9" w:rsidRPr="00DE29D4" w:rsidTr="00F4254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东海期货有限责任公司</w:t>
            </w:r>
          </w:p>
        </w:tc>
        <w:tc>
          <w:tcPr>
            <w:tcW w:w="1985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全面结算会员</w:t>
            </w:r>
          </w:p>
        </w:tc>
      </w:tr>
      <w:tr w:rsidR="004A33E9" w:rsidRPr="00DE29D4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中信期货有限公司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全面结算会员</w:t>
            </w:r>
          </w:p>
        </w:tc>
      </w:tr>
      <w:tr w:rsidR="004A33E9" w:rsidRPr="00DE29D4" w:rsidTr="00F4254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上海东证期货有限公司</w:t>
            </w:r>
          </w:p>
        </w:tc>
        <w:tc>
          <w:tcPr>
            <w:tcW w:w="1985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全面结算会员</w:t>
            </w:r>
          </w:p>
        </w:tc>
      </w:tr>
      <w:tr w:rsidR="004A33E9" w:rsidRPr="00DE29D4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山金期货有限公司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交易结算会员</w:t>
            </w:r>
          </w:p>
        </w:tc>
      </w:tr>
      <w:tr w:rsidR="004A33E9" w:rsidRPr="00DE29D4" w:rsidTr="00F4254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平安期货有限公司</w:t>
            </w:r>
          </w:p>
        </w:tc>
        <w:tc>
          <w:tcPr>
            <w:tcW w:w="1985" w:type="dxa"/>
          </w:tcPr>
          <w:p w:rsidR="004A33E9" w:rsidRPr="0097538D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交易结算会员</w:t>
            </w:r>
          </w:p>
        </w:tc>
      </w:tr>
      <w:tr w:rsidR="004A33E9" w:rsidRPr="00DE29D4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</w:tcPr>
          <w:p w:rsidR="004A33E9" w:rsidRPr="0097538D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中融汇信期货有限公司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4A33E9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7538D">
              <w:rPr>
                <w:rFonts w:hint="eastAsia"/>
              </w:rPr>
              <w:t>交易结算会员</w:t>
            </w:r>
          </w:p>
        </w:tc>
      </w:tr>
    </w:tbl>
    <w:p w:rsidR="004A33E9" w:rsidRDefault="004A33E9" w:rsidP="004A33E9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4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201</w:t>
      </w:r>
      <w:r>
        <w:rPr>
          <w:rFonts w:ascii="Times New Roman" w:eastAsia="方正仿宋简体" w:hAnsi="Times New Roman"/>
          <w:b/>
          <w:sz w:val="28"/>
          <w:szCs w:val="24"/>
        </w:rPr>
        <w:t>8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</w:t>
      </w:r>
      <w:r>
        <w:rPr>
          <w:rFonts w:ascii="Times New Roman" w:eastAsia="方正仿宋简体" w:hAnsi="Times New Roman" w:hint="eastAsia"/>
          <w:b/>
          <w:sz w:val="28"/>
          <w:szCs w:val="24"/>
        </w:rPr>
        <w:t>技术管理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6"/>
        <w:gridCol w:w="3402"/>
        <w:gridCol w:w="2127"/>
      </w:tblGrid>
      <w:tr w:rsidR="004A33E9" w:rsidRPr="00E90218" w:rsidTr="00F425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Align w:val="center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奖项</w:t>
            </w:r>
          </w:p>
        </w:tc>
        <w:tc>
          <w:tcPr>
            <w:tcW w:w="3402" w:type="dxa"/>
            <w:vAlign w:val="center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名称</w:t>
            </w:r>
          </w:p>
        </w:tc>
        <w:tc>
          <w:tcPr>
            <w:tcW w:w="2127" w:type="dxa"/>
            <w:vAlign w:val="center"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会员类型</w:t>
            </w:r>
          </w:p>
        </w:tc>
      </w:tr>
      <w:tr w:rsidR="004A33E9" w:rsidRPr="00C0706E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 w:val="restart"/>
            <w:tcBorders>
              <w:left w:val="single" w:sz="4" w:space="0" w:color="auto"/>
            </w:tcBorders>
            <w:vAlign w:val="center"/>
          </w:tcPr>
          <w:p w:rsidR="004A33E9" w:rsidRPr="009A003C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技术管理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10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4A33E9" w:rsidRPr="00857012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7012">
              <w:rPr>
                <w:rFonts w:hint="eastAsia"/>
              </w:rPr>
              <w:t>海通期货股份有限公司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4A33E9" w:rsidRPr="00DE29D4" w:rsidRDefault="004A33E9" w:rsidP="00F425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F42547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</w:tcPr>
          <w:p w:rsidR="004A33E9" w:rsidRPr="00857012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7012">
              <w:rPr>
                <w:rFonts w:hint="eastAsia"/>
              </w:rPr>
              <w:t>上海东证期货有限公司</w:t>
            </w:r>
          </w:p>
        </w:tc>
        <w:tc>
          <w:tcPr>
            <w:tcW w:w="2127" w:type="dxa"/>
          </w:tcPr>
          <w:p w:rsidR="004A33E9" w:rsidRPr="00DE29D4" w:rsidRDefault="004A33E9" w:rsidP="00F4254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4A33E9" w:rsidRPr="00857012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7012">
              <w:rPr>
                <w:rFonts w:hint="eastAsia"/>
              </w:rPr>
              <w:t>国泰君安期货有限公司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4A33E9" w:rsidRPr="00DE29D4" w:rsidRDefault="004A33E9" w:rsidP="00F425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F4254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</w:tcPr>
          <w:p w:rsidR="004A33E9" w:rsidRPr="00857012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7012">
              <w:rPr>
                <w:rFonts w:hint="eastAsia"/>
              </w:rPr>
              <w:t>永安期货股份有限公司</w:t>
            </w:r>
          </w:p>
        </w:tc>
        <w:tc>
          <w:tcPr>
            <w:tcW w:w="2127" w:type="dxa"/>
          </w:tcPr>
          <w:p w:rsidR="004A33E9" w:rsidRPr="00DE29D4" w:rsidRDefault="004A33E9" w:rsidP="00F4254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4A33E9" w:rsidRPr="00857012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7012">
              <w:rPr>
                <w:rFonts w:hint="eastAsia"/>
              </w:rPr>
              <w:t>南华期货股份有限公司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4A33E9" w:rsidRPr="00DE29D4" w:rsidRDefault="004A33E9" w:rsidP="00F425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F4254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</w:tcPr>
          <w:p w:rsidR="004A33E9" w:rsidRPr="00857012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7012">
              <w:rPr>
                <w:rFonts w:hint="eastAsia"/>
              </w:rPr>
              <w:t>广发期货有限公司</w:t>
            </w:r>
          </w:p>
        </w:tc>
        <w:tc>
          <w:tcPr>
            <w:tcW w:w="2127" w:type="dxa"/>
          </w:tcPr>
          <w:p w:rsidR="004A33E9" w:rsidRPr="00DE29D4" w:rsidRDefault="004A33E9" w:rsidP="00F4254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4A33E9" w:rsidRPr="00857012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7012">
              <w:rPr>
                <w:rFonts w:hint="eastAsia"/>
              </w:rPr>
              <w:t>银河期货有限公司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4A33E9" w:rsidRPr="00DE29D4" w:rsidRDefault="004A33E9" w:rsidP="00F425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F4254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</w:tcPr>
          <w:p w:rsidR="004A33E9" w:rsidRPr="00857012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7012">
              <w:rPr>
                <w:rFonts w:hint="eastAsia"/>
              </w:rPr>
              <w:t>光大期货有限公司</w:t>
            </w:r>
          </w:p>
        </w:tc>
        <w:tc>
          <w:tcPr>
            <w:tcW w:w="2127" w:type="dxa"/>
          </w:tcPr>
          <w:p w:rsidR="004A33E9" w:rsidRPr="00DE29D4" w:rsidRDefault="004A33E9" w:rsidP="00F4254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F4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:rsidR="004A33E9" w:rsidRPr="00857012" w:rsidRDefault="004A33E9" w:rsidP="00F425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57012">
              <w:rPr>
                <w:rFonts w:hint="eastAsia"/>
              </w:rPr>
              <w:t>华泰期货有限公司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4A33E9" w:rsidRPr="00DE29D4" w:rsidRDefault="004A33E9" w:rsidP="00F4254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F4254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</w:tcPr>
          <w:p w:rsidR="004A33E9" w:rsidRDefault="004A33E9" w:rsidP="00F425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57012">
              <w:rPr>
                <w:rFonts w:hint="eastAsia"/>
              </w:rPr>
              <w:t>国投安信期货有限公司</w:t>
            </w:r>
          </w:p>
        </w:tc>
        <w:tc>
          <w:tcPr>
            <w:tcW w:w="2127" w:type="dxa"/>
          </w:tcPr>
          <w:p w:rsidR="004A33E9" w:rsidRPr="00DE29D4" w:rsidRDefault="004A33E9" w:rsidP="00F4254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E29D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</w:tbl>
    <w:p w:rsidR="004A33E9" w:rsidRPr="00233AD1" w:rsidRDefault="004A33E9" w:rsidP="004A33E9">
      <w:pPr>
        <w:adjustRightInd w:val="0"/>
        <w:snapToGrid w:val="0"/>
        <w:spacing w:line="540" w:lineRule="exact"/>
        <w:rPr>
          <w:sz w:val="36"/>
          <w:szCs w:val="36"/>
        </w:rPr>
      </w:pPr>
    </w:p>
    <w:p w:rsidR="00152BBB" w:rsidRDefault="00152BBB">
      <w:pPr>
        <w:rPr>
          <w:rFonts w:hint="eastAsia"/>
        </w:rPr>
      </w:pPr>
    </w:p>
    <w:sectPr w:rsidR="00152B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E9"/>
    <w:rsid w:val="00152BBB"/>
    <w:rsid w:val="004A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3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浅色列表 - 强调文字颜色 11"/>
    <w:basedOn w:val="a1"/>
    <w:uiPriority w:val="61"/>
    <w:rsid w:val="004A33E9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3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浅色列表 - 强调文字颜色 11"/>
    <w:basedOn w:val="a1"/>
    <w:uiPriority w:val="61"/>
    <w:rsid w:val="004A33E9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277</Words>
  <Characters>1585</Characters>
  <Application>Microsoft Office Word</Application>
  <DocSecurity>0</DocSecurity>
  <Lines>13</Lines>
  <Paragraphs>3</Paragraphs>
  <ScaleCrop>false</ScaleCrop>
  <Company>cffex.net</Company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info01</dc:creator>
  <cp:keywords/>
  <dc:description/>
  <cp:lastModifiedBy>info01</cp:lastModifiedBy>
  <cp:revision>1</cp:revision>
  <dcterms:created xsi:type="dcterms:W3CDTF">2019-02-26T09:05:00Z</dcterms:created>
  <dcterms:modified xsi:type="dcterms:W3CDTF">2019-02-26T09:06:00Z</dcterms:modified>
</cp:coreProperties>
</file>